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24" w:rsidRPr="006B0D24" w:rsidRDefault="006B0D24" w:rsidP="006B0D24">
      <w:pPr>
        <w:rPr>
          <w:rFonts w:ascii="Times New Roman" w:hAnsi="Times New Roman" w:cs="Times New Roman"/>
          <w:sz w:val="24"/>
          <w:szCs w:val="24"/>
        </w:rPr>
      </w:pPr>
      <w:r>
        <w:rPr>
          <w:rFonts w:ascii="Times New Roman" w:hAnsi="Times New Roman" w:cs="Times New Roman"/>
          <w:sz w:val="24"/>
          <w:szCs w:val="24"/>
        </w:rPr>
        <w:t>Switzerland</w:t>
      </w:r>
      <w:r w:rsidRPr="006B0D24">
        <w:rPr>
          <w:rFonts w:ascii="Times New Roman" w:hAnsi="Times New Roman" w:cs="Times New Roman"/>
          <w:sz w:val="24"/>
          <w:szCs w:val="24"/>
        </w:rPr>
        <w:t xml:space="preserve"> County Public Library Book Bench Project</w:t>
      </w:r>
    </w:p>
    <w:p w:rsidR="006B0D24" w:rsidRPr="006B0D24" w:rsidRDefault="006B0D24" w:rsidP="006B0D24">
      <w:pPr>
        <w:rPr>
          <w:rFonts w:ascii="Times New Roman" w:hAnsi="Times New Roman" w:cs="Times New Roman"/>
          <w:b/>
          <w:sz w:val="28"/>
          <w:szCs w:val="28"/>
        </w:rPr>
      </w:pPr>
      <w:r w:rsidRPr="006B0D24">
        <w:rPr>
          <w:rFonts w:ascii="Times New Roman" w:hAnsi="Times New Roman" w:cs="Times New Roman"/>
          <w:b/>
          <w:sz w:val="28"/>
          <w:szCs w:val="28"/>
        </w:rPr>
        <w:t>Attachment B</w:t>
      </w:r>
    </w:p>
    <w:p w:rsidR="006B0D24" w:rsidRPr="006B0D24" w:rsidRDefault="006B0D24" w:rsidP="006B0D24">
      <w:pPr>
        <w:rPr>
          <w:rFonts w:ascii="Times New Roman" w:hAnsi="Times New Roman" w:cs="Times New Roman"/>
          <w:b/>
          <w:sz w:val="28"/>
          <w:szCs w:val="28"/>
        </w:rPr>
      </w:pPr>
      <w:r w:rsidRPr="006B0D24">
        <w:rPr>
          <w:rFonts w:ascii="Times New Roman" w:hAnsi="Times New Roman" w:cs="Times New Roman"/>
          <w:b/>
          <w:sz w:val="28"/>
          <w:szCs w:val="28"/>
        </w:rPr>
        <w:t>Painting Tips</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At this stage of the </w:t>
      </w:r>
      <w:r>
        <w:rPr>
          <w:rFonts w:ascii="Times New Roman" w:hAnsi="Times New Roman" w:cs="Times New Roman"/>
          <w:sz w:val="24"/>
          <w:szCs w:val="24"/>
        </w:rPr>
        <w:t>Switzerland</w:t>
      </w:r>
      <w:r w:rsidRPr="006B0D24">
        <w:rPr>
          <w:rFonts w:ascii="Times New Roman" w:hAnsi="Times New Roman" w:cs="Times New Roman"/>
          <w:sz w:val="24"/>
          <w:szCs w:val="24"/>
        </w:rPr>
        <w:t xml:space="preserve"> County Public Library Book Bench Project, it is up to you, the artist, to translate your design onto a fiberglass bench. This task can seem daunting for the inexperienced and experienced alike, therefore we will be outlining some helpful tips and tricks for the painting of your bench. Please keep in mind that this information is to be regarded as suggestions on how to proceed and not as a comprehensive technical guide. The entire process will depend upon the artist’s knowledge of and experience with materials and their proper application.</w:t>
      </w:r>
      <w:r w:rsidR="0070332D">
        <w:rPr>
          <w:rFonts w:ascii="Times New Roman" w:hAnsi="Times New Roman" w:cs="Times New Roman"/>
          <w:sz w:val="24"/>
          <w:szCs w:val="24"/>
        </w:rPr>
        <w:t xml:space="preserve"> </w:t>
      </w:r>
      <w:proofErr w:type="gramStart"/>
      <w:r w:rsidRPr="006B0D24">
        <w:rPr>
          <w:rFonts w:ascii="Times New Roman" w:hAnsi="Times New Roman" w:cs="Times New Roman"/>
          <w:sz w:val="24"/>
          <w:szCs w:val="24"/>
        </w:rPr>
        <w:t>The</w:t>
      </w:r>
      <w:proofErr w:type="gramEnd"/>
      <w:r w:rsidRPr="006B0D24">
        <w:rPr>
          <w:rFonts w:ascii="Times New Roman" w:hAnsi="Times New Roman" w:cs="Times New Roman"/>
          <w:sz w:val="24"/>
          <w:szCs w:val="24"/>
        </w:rPr>
        <w:t xml:space="preserve"> following information has been broken down into topics to keep in mind while creating your Book Bench. Good luck, and happy painting!</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1. Preparation</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The preparation of the bench has been completed prior to you picking it up. The benches were purchased from Chicago Fiberglass Works -</w:t>
      </w:r>
      <w:r>
        <w:rPr>
          <w:rFonts w:ascii="Times New Roman" w:hAnsi="Times New Roman" w:cs="Times New Roman"/>
          <w:sz w:val="24"/>
          <w:szCs w:val="24"/>
        </w:rPr>
        <w:t xml:space="preserve"> </w:t>
      </w:r>
      <w:r w:rsidRPr="006B0D24">
        <w:rPr>
          <w:rFonts w:ascii="Times New Roman" w:hAnsi="Times New Roman" w:cs="Times New Roman"/>
          <w:sz w:val="24"/>
          <w:szCs w:val="24"/>
        </w:rPr>
        <w:t xml:space="preserve">www.chicagofiberglassworks.com. The surfaces of the bench have been burnished with various grade sanding media and prepared for the primer coat of paint. The piece you have has been prepared and coated with Sherwin Williams </w:t>
      </w:r>
      <w:proofErr w:type="spellStart"/>
      <w:r w:rsidRPr="006B0D24">
        <w:rPr>
          <w:rFonts w:ascii="Times New Roman" w:hAnsi="Times New Roman" w:cs="Times New Roman"/>
          <w:sz w:val="24"/>
          <w:szCs w:val="24"/>
        </w:rPr>
        <w:t>Opex</w:t>
      </w:r>
      <w:proofErr w:type="spellEnd"/>
      <w:r w:rsidRPr="006B0D24">
        <w:rPr>
          <w:rFonts w:ascii="Times New Roman" w:hAnsi="Times New Roman" w:cs="Times New Roman"/>
          <w:sz w:val="24"/>
          <w:szCs w:val="24"/>
        </w:rPr>
        <w:t xml:space="preserve"> Primer </w:t>
      </w:r>
      <w:proofErr w:type="spellStart"/>
      <w:r w:rsidRPr="006B0D24">
        <w:rPr>
          <w:rFonts w:ascii="Times New Roman" w:hAnsi="Times New Roman" w:cs="Times New Roman"/>
          <w:sz w:val="24"/>
          <w:szCs w:val="24"/>
        </w:rPr>
        <w:t>Surfacer</w:t>
      </w:r>
      <w:proofErr w:type="spellEnd"/>
      <w:r w:rsidRPr="006B0D24">
        <w:rPr>
          <w:rFonts w:ascii="Times New Roman" w:hAnsi="Times New Roman" w:cs="Times New Roman"/>
          <w:sz w:val="24"/>
          <w:szCs w:val="24"/>
        </w:rPr>
        <w:t xml:space="preserve"> P61 W1. Once you have picked up your bench and transported it to your own location, it will be ready to paint!</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2. Painting</w:t>
      </w:r>
    </w:p>
    <w:p w:rsid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Chicago Fiberglass Works recommends a </w:t>
      </w:r>
      <w:r w:rsidRPr="006B0D24">
        <w:rPr>
          <w:rFonts w:ascii="Times New Roman" w:hAnsi="Times New Roman" w:cs="Times New Roman"/>
          <w:i/>
          <w:sz w:val="24"/>
          <w:szCs w:val="24"/>
        </w:rPr>
        <w:t>“high quality EXTERIOR acrylic and acrylic latex paints for the application. There are a great number of brands available. As an art professional you may wish to use your favorite. As with all paint products it is vital to read all application instructions and do test areas for the system prior to full application. It is advisable to sand the primer coat lightly with a 400-grit paper before painting to help the bonding and will smooth and clean the surface prior to the paint application.”</w:t>
      </w:r>
      <w:r>
        <w:rPr>
          <w:rFonts w:ascii="Times New Roman" w:hAnsi="Times New Roman" w:cs="Times New Roman"/>
          <w:sz w:val="24"/>
          <w:szCs w:val="24"/>
        </w:rPr>
        <w:t xml:space="preserve"> </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Chicago Fiberglass Works likes </w:t>
      </w:r>
      <w:r w:rsidRPr="006B0D24">
        <w:rPr>
          <w:rFonts w:ascii="Times New Roman" w:hAnsi="Times New Roman" w:cs="Times New Roman"/>
          <w:i/>
          <w:sz w:val="24"/>
          <w:szCs w:val="24"/>
        </w:rPr>
        <w:t xml:space="preserve">“DTM acrylic industrial paints, artist’s acrylics such as Golden Acrylic Paints, and </w:t>
      </w:r>
      <w:proofErr w:type="spellStart"/>
      <w:r w:rsidRPr="006B0D24">
        <w:rPr>
          <w:rFonts w:ascii="Times New Roman" w:hAnsi="Times New Roman" w:cs="Times New Roman"/>
          <w:i/>
          <w:sz w:val="24"/>
          <w:szCs w:val="24"/>
        </w:rPr>
        <w:t>Liquitex</w:t>
      </w:r>
      <w:proofErr w:type="spellEnd"/>
      <w:r w:rsidRPr="006B0D24">
        <w:rPr>
          <w:rFonts w:ascii="Times New Roman" w:hAnsi="Times New Roman" w:cs="Times New Roman"/>
          <w:i/>
          <w:sz w:val="24"/>
          <w:szCs w:val="24"/>
        </w:rPr>
        <w:t xml:space="preserve"> Acrylic paints. High quality EXTERIOR acrylic latex paints will perform well also.”</w:t>
      </w:r>
    </w:p>
    <w:p w:rsid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To prevent your work from fading, carefully read your paint labels and avoid paints that do not have a high colorfast rating.</w:t>
      </w:r>
      <w:r>
        <w:rPr>
          <w:rFonts w:ascii="Times New Roman" w:hAnsi="Times New Roman" w:cs="Times New Roman"/>
          <w:sz w:val="24"/>
          <w:szCs w:val="24"/>
        </w:rPr>
        <w:t xml:space="preserve"> </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The Library has contracted with </w:t>
      </w:r>
      <w:r w:rsidRPr="004F7F6B">
        <w:rPr>
          <w:rFonts w:ascii="Times New Roman" w:hAnsi="Times New Roman" w:cs="Times New Roman"/>
          <w:sz w:val="24"/>
          <w:szCs w:val="24"/>
        </w:rPr>
        <w:t>Madison Auto Collision</w:t>
      </w:r>
      <w:r w:rsidRPr="006B0D24">
        <w:rPr>
          <w:rFonts w:ascii="Times New Roman" w:hAnsi="Times New Roman" w:cs="Times New Roman"/>
          <w:sz w:val="24"/>
          <w:szCs w:val="24"/>
        </w:rPr>
        <w:t xml:space="preserve"> to clear coat</w:t>
      </w:r>
      <w:r>
        <w:rPr>
          <w:rFonts w:ascii="Times New Roman" w:hAnsi="Times New Roman" w:cs="Times New Roman"/>
          <w:sz w:val="24"/>
          <w:szCs w:val="24"/>
        </w:rPr>
        <w:t xml:space="preserve"> </w:t>
      </w:r>
      <w:r w:rsidRPr="006B0D24">
        <w:rPr>
          <w:rFonts w:ascii="Times New Roman" w:hAnsi="Times New Roman" w:cs="Times New Roman"/>
          <w:sz w:val="24"/>
          <w:szCs w:val="24"/>
        </w:rPr>
        <w:t xml:space="preserve">all the finished artwork with an automotive grade clear coat. </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 Questions about paint products should be addressed to </w:t>
      </w:r>
      <w:r>
        <w:rPr>
          <w:rFonts w:ascii="Times New Roman" w:hAnsi="Times New Roman" w:cs="Times New Roman"/>
          <w:sz w:val="24"/>
          <w:szCs w:val="24"/>
        </w:rPr>
        <w:t>Emily</w:t>
      </w:r>
      <w:r w:rsidRPr="006B0D24">
        <w:rPr>
          <w:rFonts w:ascii="Times New Roman" w:hAnsi="Times New Roman" w:cs="Times New Roman"/>
          <w:sz w:val="24"/>
          <w:szCs w:val="24"/>
        </w:rPr>
        <w:t xml:space="preserve"> –</w:t>
      </w:r>
    </w:p>
    <w:p w:rsidR="006B0D24" w:rsidRPr="006B0D24" w:rsidRDefault="006B0D24" w:rsidP="006B0D24">
      <w:pPr>
        <w:rPr>
          <w:rFonts w:ascii="Times New Roman" w:hAnsi="Times New Roman" w:cs="Times New Roman"/>
          <w:sz w:val="24"/>
          <w:szCs w:val="24"/>
        </w:rPr>
      </w:pPr>
      <w:r>
        <w:rPr>
          <w:rFonts w:ascii="Times New Roman" w:hAnsi="Times New Roman" w:cs="Times New Roman"/>
          <w:sz w:val="24"/>
          <w:szCs w:val="24"/>
        </w:rPr>
        <w:t>director@scpl.us</w:t>
      </w:r>
    </w:p>
    <w:p w:rsidR="006B0D24" w:rsidRDefault="006B0D24" w:rsidP="006B0D24">
      <w:pPr>
        <w:rPr>
          <w:rFonts w:ascii="Times New Roman" w:hAnsi="Times New Roman" w:cs="Times New Roman"/>
          <w:sz w:val="24"/>
          <w:szCs w:val="24"/>
        </w:rPr>
      </w:pP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lastRenderedPageBreak/>
        <w:t>3. Additions and Extensions</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Additions and/or extensions are prohibited; all art must be 2 dimensional. No sculpture, fabric or other 3-dimensional facets are allowed.</w:t>
      </w:r>
    </w:p>
    <w:p w:rsidR="006B0D24"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4. Clear-Coat</w:t>
      </w:r>
    </w:p>
    <w:p w:rsidR="00873F13" w:rsidRPr="006B0D24" w:rsidRDefault="006B0D24" w:rsidP="006B0D24">
      <w:pPr>
        <w:rPr>
          <w:rFonts w:ascii="Times New Roman" w:hAnsi="Times New Roman" w:cs="Times New Roman"/>
          <w:sz w:val="24"/>
          <w:szCs w:val="24"/>
        </w:rPr>
      </w:pPr>
      <w:r w:rsidRPr="006B0D24">
        <w:rPr>
          <w:rFonts w:ascii="Times New Roman" w:hAnsi="Times New Roman" w:cs="Times New Roman"/>
          <w:sz w:val="24"/>
          <w:szCs w:val="24"/>
        </w:rPr>
        <w:t xml:space="preserve">As mentioned, the </w:t>
      </w:r>
      <w:r>
        <w:rPr>
          <w:rFonts w:ascii="Times New Roman" w:hAnsi="Times New Roman" w:cs="Times New Roman"/>
          <w:sz w:val="24"/>
          <w:szCs w:val="24"/>
        </w:rPr>
        <w:t>Switzerland</w:t>
      </w:r>
      <w:r w:rsidRPr="006B0D24">
        <w:rPr>
          <w:rFonts w:ascii="Times New Roman" w:hAnsi="Times New Roman" w:cs="Times New Roman"/>
          <w:sz w:val="24"/>
          <w:szCs w:val="24"/>
        </w:rPr>
        <w:t xml:space="preserve"> County Public Library has arranged for a final finish with an auto-body clear coat, which will create a hard-shell high-gloss finish with</w:t>
      </w:r>
      <w:r>
        <w:rPr>
          <w:rFonts w:ascii="Times New Roman" w:hAnsi="Times New Roman" w:cs="Times New Roman"/>
          <w:sz w:val="24"/>
          <w:szCs w:val="24"/>
        </w:rPr>
        <w:t xml:space="preserve"> </w:t>
      </w:r>
      <w:r w:rsidRPr="006B0D24">
        <w:rPr>
          <w:rFonts w:ascii="Times New Roman" w:hAnsi="Times New Roman" w:cs="Times New Roman"/>
          <w:sz w:val="24"/>
          <w:szCs w:val="24"/>
        </w:rPr>
        <w:t>a UV-protection component.</w:t>
      </w:r>
      <w:r>
        <w:rPr>
          <w:rFonts w:ascii="Times New Roman" w:hAnsi="Times New Roman" w:cs="Times New Roman"/>
          <w:sz w:val="24"/>
          <w:szCs w:val="24"/>
        </w:rPr>
        <w:t xml:space="preserve"> </w:t>
      </w:r>
      <w:r w:rsidRPr="006B0D24">
        <w:rPr>
          <w:rFonts w:ascii="Times New Roman" w:hAnsi="Times New Roman" w:cs="Times New Roman"/>
          <w:sz w:val="24"/>
          <w:szCs w:val="24"/>
        </w:rPr>
        <w:t xml:space="preserve">Benches are to be returned to </w:t>
      </w:r>
      <w:r>
        <w:rPr>
          <w:rFonts w:ascii="Times New Roman" w:hAnsi="Times New Roman" w:cs="Times New Roman"/>
          <w:sz w:val="24"/>
          <w:szCs w:val="24"/>
        </w:rPr>
        <w:t>Madison Auto Collision</w:t>
      </w:r>
      <w:r w:rsidRPr="006B0D24">
        <w:rPr>
          <w:rFonts w:ascii="Times New Roman" w:hAnsi="Times New Roman" w:cs="Times New Roman"/>
          <w:sz w:val="24"/>
          <w:szCs w:val="24"/>
        </w:rPr>
        <w:t xml:space="preserve">. </w:t>
      </w:r>
      <w:r>
        <w:rPr>
          <w:rFonts w:ascii="Times New Roman" w:hAnsi="Times New Roman" w:cs="Times New Roman"/>
          <w:sz w:val="24"/>
          <w:szCs w:val="24"/>
        </w:rPr>
        <w:t>O</w:t>
      </w:r>
      <w:r w:rsidRPr="006B0D24">
        <w:rPr>
          <w:rFonts w:ascii="Times New Roman" w:hAnsi="Times New Roman" w:cs="Times New Roman"/>
          <w:sz w:val="24"/>
          <w:szCs w:val="24"/>
        </w:rPr>
        <w:t>nce the art piece has been completed, and they will apply this final coat in their shop</w:t>
      </w:r>
      <w:r w:rsidR="005913E0">
        <w:rPr>
          <w:rFonts w:ascii="Times New Roman" w:hAnsi="Times New Roman" w:cs="Times New Roman"/>
          <w:sz w:val="24"/>
          <w:szCs w:val="24"/>
        </w:rPr>
        <w:t>.</w:t>
      </w:r>
      <w:bookmarkStart w:id="0" w:name="_GoBack"/>
      <w:bookmarkEnd w:id="0"/>
    </w:p>
    <w:sectPr w:rsidR="00873F13" w:rsidRPr="006B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24"/>
    <w:rsid w:val="004837FD"/>
    <w:rsid w:val="004F7F6B"/>
    <w:rsid w:val="005913E0"/>
    <w:rsid w:val="006B0D24"/>
    <w:rsid w:val="0070332D"/>
    <w:rsid w:val="0086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32E6"/>
  <w15:chartTrackingRefBased/>
  <w15:docId w15:val="{93CE8116-8DC9-4FF9-8056-F6B8EC0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2023-01-09T18:37:00Z</dcterms:created>
  <dcterms:modified xsi:type="dcterms:W3CDTF">2023-01-17T15:57:00Z</dcterms:modified>
</cp:coreProperties>
</file>